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0" w:right="0"/>
        <w:contextualSpacing w:val="false"/>
        <w:rPr>
          <w:rFonts w:ascii="Patua One" w:cs="Patua One" w:eastAsia="Patua One" w:hAnsi="Patua One"/>
          <w:sz w:val="96"/>
        </w:rPr>
      </w:pPr>
      <w:r>
        <w:rPr>
          <w:rFonts w:ascii="Patua One" w:cs="Patua One" w:eastAsia="Patua One" w:hAnsi="Patua One"/>
          <w:sz w:val="96"/>
        </w:rPr>
        <w:t xml:space="preserve">Misión Roma </w:t>
        <w:drawing>
          <wp:anchor allowOverlap="1" behindDoc="0" distB="0" distL="0" distR="0" distT="0" layoutInCell="1" locked="0" relativeHeight="0" simplePos="0">
            <wp:simplePos x="0" y="0"/>
            <wp:positionH relativeFrom="margin">
              <wp:posOffset>4419600</wp:posOffset>
            </wp:positionH>
            <wp:positionV relativeFrom="paragraph">
              <wp:posOffset>76200</wp:posOffset>
            </wp:positionV>
            <wp:extent cx="1699895" cy="1699895"/>
            <wp:effectExtent b="0" l="0" r="0" t="0"/>
            <wp:wrapSquare wrapText="bothSides"/>
            <wp:docPr descr="00-logo 2014 NEW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00-logo 2014 NEW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/>
        <w:ind w:hanging="0" w:left="0" w:right="0"/>
        <w:contextualSpacing w:val="false"/>
        <w:rPr>
          <w:rFonts w:ascii="Patua One" w:cs="Patua One" w:eastAsia="Patua One" w:hAnsi="Patua One"/>
          <w:sz w:val="60"/>
        </w:rPr>
      </w:pPr>
      <w:r>
        <w:rPr>
          <w:rFonts w:ascii="Patua One" w:cs="Patua One" w:eastAsia="Patua One" w:hAnsi="Patua One"/>
          <w:sz w:val="60"/>
        </w:rPr>
        <w:t xml:space="preserve">   </w:t>
      </w:r>
      <w:r>
        <w:rPr>
          <w:rFonts w:ascii="Patua One" w:cs="Patua One" w:eastAsia="Patua One" w:hAnsi="Patua One"/>
          <w:sz w:val="60"/>
        </w:rPr>
        <w:t>- Jubileo 2014 -</w:t>
      </w:r>
    </w:p>
    <w:p>
      <w:pPr>
        <w:pStyle w:val="style0"/>
        <w:spacing w:after="0" w:before="0"/>
        <w:contextualSpacing w:val="false"/>
        <w:rPr>
          <w:rFonts w:ascii="Patua One" w:cs="Patua One" w:eastAsia="Patua One" w:hAnsi="Patua One"/>
        </w:rPr>
      </w:pPr>
      <w:r>
        <w:rPr>
          <w:rFonts w:ascii="Patua One" w:cs="Patua One" w:eastAsia="Patua One" w:hAnsi="Patua One"/>
          <w:sz w:val="18"/>
        </w:rPr>
        <w:br/>
        <w:br/>
      </w:r>
      <w:r>
        <w:rPr>
          <w:rFonts w:ascii="Patua One" w:cs="Patua One" w:eastAsia="Patua One" w:hAnsi="Patua One"/>
        </w:rPr>
        <w:t>El sábado 25 de Octubre nos reuniremos como Juventud Internacional de Schoenstatt, para Misionar en Roma. Luego de la Audiencia con el Papa Francisco, iremos todos juntos a la Parroquia “Santi Patroni d´Italia” para dar inicio a la Misión.</w:t>
        <w:br/>
        <w:t>La contribución por persona será de 12 €, que serán para cubrir el costo del almuerzo y la cena. Les pedimos que completen la inscripción con todos los datos que se piden.</w:t>
      </w:r>
    </w:p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sz w:val="24"/>
        </w:rPr>
      </w:pPr>
      <w:r>
        <w:rPr>
          <w:rFonts w:ascii="Patua One" w:cs="Patua One" w:eastAsia="Patua One" w:hAnsi="Patua One"/>
        </w:rPr>
        <w:br/>
      </w:r>
      <w:r>
        <w:rPr>
          <w:rFonts w:ascii="Patua One" w:cs="Patua One" w:eastAsia="Patua One" w:hAnsi="Patua One"/>
          <w:sz w:val="18"/>
        </w:rPr>
        <w:br/>
      </w:r>
      <w:r>
        <w:rPr>
          <w:rFonts w:ascii="Patua One" w:cs="Patua One" w:eastAsia="Patua One" w:hAnsi="Patua One"/>
          <w:sz w:val="32"/>
        </w:rPr>
        <w:t>Responsable del Grupo:</w:t>
      </w:r>
      <w:r>
        <w:rPr>
          <w:rFonts w:ascii="Patua One" w:cs="Patua One" w:eastAsia="Patua One" w:hAnsi="Patua One"/>
          <w:sz w:val="28"/>
        </w:rPr>
        <w:br/>
      </w:r>
      <w:r>
        <w:rPr>
          <w:rFonts w:ascii="Patua One" w:cs="Patua One" w:eastAsia="Patua One" w:hAnsi="Patua One"/>
          <w:sz w:val="24"/>
        </w:rPr>
        <w:t>Nombre:</w:t>
      </w:r>
    </w:p>
    <w:tbl>
      <w:tblPr>
        <w:jc w:val="left"/>
        <w:tblInd w:type="dxa" w:w="-1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90"/>
          <w:bottom w:type="dxa" w:w="100"/>
          <w:right w:type="dxa" w:w="100"/>
        </w:tblCellMar>
      </w:tblPr>
      <w:tblGrid>
        <w:gridCol w:w="5610"/>
      </w:tblGrid>
      <w:tr>
        <w:trPr>
          <w:trHeight w:hRule="atLeast" w:val="420"/>
          <w:cantSplit w:val="false"/>
        </w:trPr>
        <w:tc>
          <w:tcPr>
            <w:tcW w:type="dxa" w:w="561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</w:tbl>
    <w:p>
      <w:pPr>
        <w:pStyle w:val="style23"/>
        <w:spacing w:after="200" w:before="0"/>
        <w:contextualSpacing w:val="false"/>
        <w:rPr>
          <w:sz w:val="24"/>
        </w:rPr>
      </w:pPr>
      <w:bookmarkStart w:id="0" w:name="h.ntl2rui2f4ym"/>
      <w:bookmarkEnd w:id="0"/>
      <w:r>
        <w:rPr>
          <w:sz w:val="24"/>
        </w:rPr>
        <w:t>Si el responsable no es una Hermana o un Padre, indicar asesor de referencia:</w:t>
      </w:r>
    </w:p>
    <w:p>
      <w:pPr>
        <w:pStyle w:val="style0"/>
        <w:spacing w:after="0" w:before="0"/>
        <w:contextualSpacing w:val="false"/>
        <w:rPr/>
      </w:pPr>
      <w:r>
        <w:rPr/>
        <w:t>………………………………………………</w:t>
      </w:r>
      <w:r>
        <w:rPr/>
        <w:t>..</w:t>
      </w:r>
    </w:p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sz w:val="24"/>
        </w:rPr>
      </w:pPr>
      <w:r>
        <w:rPr>
          <w:rFonts w:ascii="Patua One" w:cs="Patua One" w:eastAsia="Patua One" w:hAnsi="Patua One"/>
          <w:sz w:val="28"/>
        </w:rPr>
        <w:br/>
      </w:r>
      <w:r>
        <w:rPr>
          <w:rFonts w:ascii="Patua One" w:cs="Patua One" w:eastAsia="Patua One" w:hAnsi="Patua One"/>
          <w:sz w:val="24"/>
        </w:rPr>
        <w:t>País:</w:t>
      </w:r>
    </w:p>
    <w:tbl>
      <w:tblPr>
        <w:jc w:val="left"/>
        <w:tblInd w:type="dxa" w:w="-1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90"/>
          <w:bottom w:type="dxa" w:w="100"/>
          <w:right w:type="dxa" w:w="100"/>
        </w:tblCellMar>
      </w:tblPr>
      <w:tblGrid>
        <w:gridCol w:w="4410"/>
      </w:tblGrid>
      <w:tr>
        <w:trPr>
          <w:trHeight w:hRule="atLeast" w:val="360"/>
          <w:cantSplit w:val="false"/>
        </w:trPr>
        <w:tc>
          <w:tcPr>
            <w:tcW w:type="dxa" w:w="441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ascii="Patua One" w:cs="Patua One" w:eastAsia="Patua One" w:hAnsi="Patua One"/>
                <w:sz w:val="24"/>
              </w:rPr>
            </w:pPr>
            <w:r>
              <w:rPr>
                <w:rFonts w:ascii="Patua One" w:cs="Patua One" w:eastAsia="Patua One" w:hAnsi="Patua One"/>
                <w:sz w:val="28"/>
              </w:rPr>
              <w:t xml:space="preserve">                                                                             </w:t>
            </w:r>
            <w:r>
              <w:rPr>
                <w:rFonts w:ascii="Patua One" w:cs="Patua One" w:eastAsia="Patua One" w:hAnsi="Patua One"/>
                <w:sz w:val="24"/>
              </w:rPr>
              <w:t xml:space="preserve">  </w:t>
            </w:r>
          </w:p>
        </w:tc>
      </w:tr>
    </w:tbl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sz w:val="24"/>
        </w:rPr>
      </w:pPr>
      <w:r>
        <w:rPr>
          <w:rFonts w:ascii="Patua One" w:cs="Patua One" w:eastAsia="Patua One" w:hAnsi="Patua One"/>
          <w:sz w:val="28"/>
        </w:rPr>
        <w:br/>
      </w:r>
      <w:r>
        <w:rPr>
          <w:rFonts w:ascii="Patua One" w:cs="Patua One" w:eastAsia="Patua One" w:hAnsi="Patua One"/>
          <w:sz w:val="24"/>
        </w:rPr>
        <w:t>Ciudad:</w:t>
      </w:r>
    </w:p>
    <w:tbl>
      <w:tblPr>
        <w:jc w:val="left"/>
        <w:tblInd w:type="dxa" w:w="-1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90"/>
          <w:bottom w:type="dxa" w:w="100"/>
          <w:right w:type="dxa" w:w="100"/>
        </w:tblCellMar>
      </w:tblPr>
      <w:tblGrid>
        <w:gridCol w:w="4425"/>
      </w:tblGrid>
      <w:tr>
        <w:trPr>
          <w:cantSplit w:val="false"/>
        </w:trPr>
        <w:tc>
          <w:tcPr>
            <w:tcW w:type="dxa" w:w="442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sz w:val="24"/>
        </w:rPr>
      </w:pPr>
      <w:r>
        <w:rPr>
          <w:rFonts w:ascii="Patua One" w:cs="Patua One" w:eastAsia="Patua One" w:hAnsi="Patua One"/>
          <w:sz w:val="28"/>
        </w:rPr>
        <w:br/>
      </w:r>
      <w:r>
        <w:rPr>
          <w:rFonts w:ascii="Patua One" w:cs="Patua One" w:eastAsia="Patua One" w:hAnsi="Patua One"/>
          <w:sz w:val="24"/>
        </w:rPr>
        <w:t>Edad:</w:t>
      </w:r>
    </w:p>
    <w:tbl>
      <w:tblPr>
        <w:jc w:val="left"/>
        <w:tblInd w:type="dxa" w:w="-1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90"/>
          <w:bottom w:type="dxa" w:w="100"/>
          <w:right w:type="dxa" w:w="100"/>
        </w:tblCellMar>
      </w:tblPr>
      <w:tblGrid>
        <w:gridCol w:w="1770"/>
      </w:tblGrid>
      <w:tr>
        <w:trPr>
          <w:cantSplit w:val="false"/>
        </w:trPr>
        <w:tc>
          <w:tcPr>
            <w:tcW w:type="dxa" w:w="17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sz w:val="24"/>
        </w:rPr>
      </w:pPr>
      <w:r>
        <w:rPr>
          <w:rFonts w:ascii="Patua One" w:cs="Patua One" w:eastAsia="Patua One" w:hAnsi="Patua One"/>
          <w:sz w:val="24"/>
        </w:rPr>
        <w:br/>
        <w:t>e-mail:</w:t>
      </w:r>
    </w:p>
    <w:tbl>
      <w:tblPr>
        <w:jc w:val="left"/>
        <w:tblInd w:type="dxa" w:w="-1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90"/>
          <w:bottom w:type="dxa" w:w="100"/>
          <w:right w:type="dxa" w:w="100"/>
        </w:tblCellMar>
      </w:tblPr>
      <w:tblGrid>
        <w:gridCol w:w="5715"/>
      </w:tblGrid>
      <w:tr>
        <w:trPr>
          <w:trHeight w:hRule="atLeast" w:val="520"/>
          <w:cantSplit w:val="false"/>
        </w:trPr>
        <w:tc>
          <w:tcPr>
            <w:tcW w:type="dxa" w:w="571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sz w:val="24"/>
        </w:rPr>
      </w:pPr>
      <w:r>
        <w:rPr>
          <w:rFonts w:ascii="Patua One" w:cs="Patua One" w:eastAsia="Patua One" w:hAnsi="Patua One"/>
          <w:sz w:val="28"/>
        </w:rPr>
        <w:br/>
      </w:r>
      <w:r>
        <w:rPr>
          <w:rFonts w:ascii="Patua One" w:cs="Patua One" w:eastAsia="Patua One" w:hAnsi="Patua One"/>
          <w:sz w:val="24"/>
        </w:rPr>
        <w:t>Teléfono:</w:t>
      </w:r>
    </w:p>
    <w:tbl>
      <w:tblPr>
        <w:jc w:val="left"/>
        <w:tblInd w:type="dxa" w:w="-1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90"/>
          <w:bottom w:type="dxa" w:w="100"/>
          <w:right w:type="dxa" w:w="100"/>
        </w:tblCellMar>
      </w:tblPr>
      <w:tblGrid>
        <w:gridCol w:w="5730"/>
      </w:tblGrid>
      <w:tr>
        <w:trPr>
          <w:cantSplit w:val="false"/>
        </w:trPr>
        <w:tc>
          <w:tcPr>
            <w:tcW w:type="dxa" w:w="573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sz w:val="24"/>
        </w:rPr>
      </w:pPr>
      <w:r>
        <w:rPr>
          <w:rFonts w:ascii="Patua One" w:cs="Patua One" w:eastAsia="Patua One" w:hAnsi="Patua One"/>
          <w:sz w:val="32"/>
        </w:rPr>
        <w:t>Grupo</w:t>
      </w:r>
      <w:r>
        <w:rPr>
          <w:rFonts w:ascii="Patua One" w:cs="Patua One" w:eastAsia="Patua One" w:hAnsi="Patua One"/>
          <w:sz w:val="28"/>
        </w:rPr>
        <w:br/>
      </w:r>
      <w:r>
        <w:rPr>
          <w:rFonts w:ascii="Patua One" w:cs="Patua One" w:eastAsia="Patua One" w:hAnsi="Patua One"/>
          <w:sz w:val="24"/>
        </w:rPr>
        <w:t>Número de participantes:</w:t>
      </w:r>
    </w:p>
    <w:tbl>
      <w:tblPr>
        <w:jc w:val="left"/>
        <w:tblInd w:type="dxa" w:w="-1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90"/>
          <w:bottom w:type="dxa" w:w="100"/>
          <w:right w:type="dxa" w:w="100"/>
        </w:tblCellMar>
      </w:tblPr>
      <w:tblGrid>
        <w:gridCol w:w="1395"/>
      </w:tblGrid>
      <w:tr>
        <w:trPr>
          <w:trHeight w:hRule="atLeast" w:val="240"/>
          <w:cantSplit w:val="false"/>
        </w:trPr>
        <w:tc>
          <w:tcPr>
            <w:tcW w:type="dxa" w:w="139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rFonts w:ascii="Patua One" w:cs="Patua One" w:eastAsia="Patua One" w:hAnsi="Patua One"/>
          <w:sz w:val="28"/>
        </w:rPr>
        <w:t>Observaciones:</w:t>
      </w:r>
      <w:r>
        <w:rPr>
          <w:rFonts w:ascii="Patua One" w:cs="Patua One" w:eastAsia="Patua One" w:hAnsi="Patua One"/>
          <w:sz w:val="24"/>
        </w:rPr>
        <w:br/>
      </w:r>
      <w:r>
        <w:rPr>
          <w:sz w:val="24"/>
        </w:rPr>
        <w:t>Por favor, pedimos nos informen si en el grupo, hay alguna persona celíaca, alérgica o cualquier cosa que le parezca importante comunicar al grupo organizador.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tbl>
      <w:tblPr>
        <w:jc w:val="left"/>
        <w:tblInd w:type="dxa" w:w="-1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90"/>
          <w:bottom w:type="dxa" w:w="100"/>
          <w:right w:type="dxa" w:w="100"/>
        </w:tblCellMar>
      </w:tblPr>
      <w:tblGrid>
        <w:gridCol w:w="3120"/>
        <w:gridCol w:w="3120"/>
        <w:gridCol w:w="3120"/>
      </w:tblGrid>
      <w:tr>
        <w:trPr>
          <w:cantSplit w:val="false"/>
        </w:trPr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ascii="Patua One" w:cs="Patua One" w:eastAsia="Patua One" w:hAnsi="Patua One"/>
                <w:sz w:val="24"/>
              </w:rPr>
            </w:pPr>
            <w:r>
              <w:rPr>
                <w:rFonts w:ascii="Patua One" w:cs="Patua One" w:eastAsia="Patua One" w:hAnsi="Patua One"/>
                <w:sz w:val="24"/>
              </w:rPr>
              <w:t>Nombre</w:t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ascii="Patua One" w:cs="Patua One" w:eastAsia="Patua One" w:hAnsi="Patua One"/>
                <w:sz w:val="24"/>
              </w:rPr>
            </w:pPr>
            <w:r>
              <w:rPr>
                <w:rFonts w:ascii="Patua One" w:cs="Patua One" w:eastAsia="Patua One" w:hAnsi="Patua One"/>
                <w:sz w:val="24"/>
              </w:rPr>
              <w:t>Apellido</w:t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ascii="Patua One" w:cs="Patua One" w:eastAsia="Patua One" w:hAnsi="Patua One"/>
                <w:sz w:val="24"/>
              </w:rPr>
            </w:pPr>
            <w:r>
              <w:rPr>
                <w:rFonts w:ascii="Patua One" w:cs="Patua One" w:eastAsia="Patua One" w:hAnsi="Patua One"/>
                <w:sz w:val="24"/>
              </w:rPr>
              <w:t>Indicación</w:t>
            </w:r>
          </w:p>
        </w:tc>
      </w:tr>
      <w:tr>
        <w:trPr>
          <w:cantSplit w:val="false"/>
        </w:trPr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  <w:tc>
          <w:tcPr>
            <w:tcW w:type="dxa" w:w="312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sz w:val="28"/>
        </w:rPr>
      </w:pPr>
      <w:r>
        <w:rPr>
          <w:sz w:val="22"/>
        </w:rPr>
        <w:br/>
      </w:r>
      <w:r>
        <w:rPr>
          <w:rFonts w:ascii="Patua One" w:cs="Patua One" w:eastAsia="Patua One" w:hAnsi="Patua One"/>
          <w:sz w:val="28"/>
        </w:rPr>
        <w:t>Modalidad de pago:</w:t>
      </w:r>
    </w:p>
    <w:p>
      <w:pPr>
        <w:pStyle w:val="style0"/>
        <w:spacing w:after="0" w:before="0"/>
        <w:contextualSpacing w:val="false"/>
        <w:rPr>
          <w:sz w:val="24"/>
        </w:rPr>
      </w:pPr>
      <w:r>
        <w:rPr>
          <w:sz w:val="24"/>
        </w:rPr>
        <w:t>El pago se puede hacer en efectivo durante el Jubileo o inmediatamente después de la Audiencia con el Santo Padre, o por transferencia bancaria: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tbl>
      <w:tblPr>
        <w:jc w:val="left"/>
        <w:tblInd w:type="dxa" w:w="-17"/>
        <w:tblBorders>
          <w:top w:color="000001" w:space="0" w:sz="8" w:val="single"/>
          <w:left w:color="000001" w:space="0" w:sz="8" w:val="single"/>
          <w:bottom w:color="000001" w:space="0" w:sz="8" w:val="single"/>
          <w:insideH w:color="000001" w:space="0" w:sz="8" w:val="single"/>
          <w:right w:color="000001" w:space="0" w:sz="8" w:val="single"/>
          <w:insideV w:color="000001" w:space="0" w:sz="8" w:val="single"/>
        </w:tblBorders>
        <w:tblCellMar>
          <w:top w:type="dxa" w:w="100"/>
          <w:left w:type="dxa" w:w="90"/>
          <w:bottom w:type="dxa" w:w="100"/>
          <w:right w:type="dxa" w:w="100"/>
        </w:tblCellMar>
      </w:tblPr>
      <w:tblGrid>
        <w:gridCol w:w="4680"/>
        <w:gridCol w:w="794"/>
      </w:tblGrid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ascii="Patua One" w:cs="Patua One" w:eastAsia="Patua One" w:hAnsi="Patua One"/>
                <w:sz w:val="28"/>
              </w:rPr>
            </w:pPr>
            <w:r>
              <w:rPr>
                <w:rFonts w:ascii="Patua One" w:cs="Patua One" w:eastAsia="Patua One" w:hAnsi="Patua One"/>
                <w:sz w:val="28"/>
              </w:rPr>
              <w:t>EFECTIVO</w:t>
            </w:r>
          </w:p>
        </w:tc>
        <w:tc>
          <w:tcPr>
            <w:tcW w:type="dxa" w:w="79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8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ascii="Patua One" w:cs="Patua One" w:eastAsia="Patua One" w:hAnsi="Patua One"/>
                <w:sz w:val="28"/>
              </w:rPr>
            </w:pPr>
            <w:r>
              <w:rPr>
                <w:rFonts w:ascii="Patua One" w:cs="Patua One" w:eastAsia="Patua One" w:hAnsi="Patua One"/>
                <w:sz w:val="28"/>
              </w:rPr>
              <w:t>TRANSFERENCIA BANCARIA</w:t>
            </w:r>
          </w:p>
        </w:tc>
        <w:tc>
          <w:tcPr>
            <w:tcW w:type="dxa" w:w="79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type="dxa" w:w="90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sz w:val="28"/>
        </w:rPr>
      </w:pPr>
      <w:r>
        <w:rPr>
          <w:rFonts w:ascii="Patua One" w:cs="Patua One" w:eastAsia="Patua One" w:hAnsi="Patua One"/>
          <w:sz w:val="28"/>
        </w:rPr>
        <w:br/>
        <w:t>Importante: Poner en el motivo de la transferencia CONTRIBUCIÓN y no pago.</w:t>
      </w:r>
    </w:p>
    <w:p>
      <w:pPr>
        <w:pStyle w:val="style0"/>
        <w:spacing w:after="0" w:before="0"/>
        <w:contextualSpacing w:val="false"/>
        <w:rPr/>
      </w:pPr>
      <w:r>
        <w:rPr/>
        <w:drawing>
          <wp:inline distB="0" distL="0" distR="0" distT="0">
            <wp:extent cx="5141595" cy="220472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rStyle w:val="style15"/>
          <w:rFonts w:ascii="Patua One" w:cs="Patua One" w:eastAsia="Patua One" w:hAnsi="Patua One"/>
          <w:color w:val="1155CC"/>
          <w:sz w:val="28"/>
          <w:u w:val="single"/>
        </w:rPr>
      </w:pPr>
      <w:r>
        <w:rPr>
          <w:rFonts w:ascii="Patua One" w:cs="Patua One" w:eastAsia="Patua One" w:hAnsi="Patua One"/>
          <w:sz w:val="28"/>
        </w:rPr>
        <w:t>Por cualquier consulta, por favor comunicarse con:</w:t>
        <w:br/>
        <w:t xml:space="preserve">Ester Forcada: </w:t>
      </w:r>
      <w:hyperlink r:id="rId4">
        <w:r>
          <w:rPr>
            <w:rStyle w:val="style15"/>
            <w:rFonts w:ascii="Patua One" w:cs="Patua One" w:eastAsia="Patua One" w:hAnsi="Patua One"/>
            <w:color w:val="1155CC"/>
            <w:sz w:val="28"/>
            <w:u w:val="single"/>
          </w:rPr>
          <w:t>ester_fz@hotmail.com</w:t>
        </w:r>
      </w:hyperlink>
    </w:p>
    <w:p>
      <w:pPr>
        <w:pStyle w:val="style0"/>
        <w:spacing w:after="0" w:before="0"/>
        <w:contextualSpacing w:val="false"/>
        <w:rPr>
          <w:rStyle w:val="style15"/>
          <w:rFonts w:ascii="Patua One" w:cs="Patua One" w:eastAsia="Patua One" w:hAnsi="Patua One"/>
          <w:color w:val="1155CC"/>
          <w:sz w:val="28"/>
          <w:u w:val="single"/>
        </w:rPr>
      </w:pPr>
      <w:bookmarkStart w:id="1" w:name="__DdeLink__119_670669338"/>
      <w:r>
        <w:rPr>
          <w:rFonts w:ascii="Patua One" w:cs="Patua One" w:eastAsia="Patua One" w:hAnsi="Patua One"/>
          <w:sz w:val="28"/>
        </w:rPr>
        <w:t>Matías</w:t>
      </w:r>
      <w:bookmarkEnd w:id="1"/>
      <w:r>
        <w:rPr>
          <w:rFonts w:ascii="Patua One" w:cs="Patua One" w:eastAsia="Patua One" w:hAnsi="Patua One"/>
          <w:sz w:val="28"/>
        </w:rPr>
        <w:t xml:space="preserve"> Rossi: </w:t>
      </w:r>
      <w:hyperlink r:id="rId5">
        <w:r>
          <w:rPr>
            <w:rStyle w:val="style15"/>
            <w:rFonts w:ascii="Patua One" w:cs="Patua One" w:eastAsia="Patua One" w:hAnsi="Patua One"/>
            <w:color w:val="1155CC"/>
            <w:sz w:val="28"/>
            <w:u w:val="single"/>
          </w:rPr>
          <w:t>matiasgarossi@hotmail.com</w:t>
        </w:r>
      </w:hyperlink>
    </w:p>
    <w:p>
      <w:pPr>
        <w:pStyle w:val="style0"/>
        <w:spacing w:after="0" w:before="0"/>
        <w:contextualSpacing w:val="false"/>
        <w:rPr>
          <w:rFonts w:ascii="Patua One" w:cs="Patua One" w:eastAsia="Patua One" w:hAnsi="Patua One"/>
          <w:color w:val="1155CC"/>
          <w:sz w:val="28"/>
          <w:u w:val="single"/>
        </w:rPr>
      </w:pPr>
      <w:r>
        <w:rPr>
          <w:rFonts w:ascii="Patua One" w:cs="Patua One" w:eastAsia="Patua One" w:hAnsi="Patua One"/>
          <w:color w:val="000000"/>
          <w:sz w:val="28"/>
          <w:u w:val="none"/>
        </w:rPr>
        <w:t>Deilton de Sousa:</w:t>
      </w:r>
      <w:r>
        <w:rPr>
          <w:rFonts w:ascii="Patua One" w:cs="Patua One" w:eastAsia="Patua One" w:hAnsi="Patua One"/>
          <w:color w:val="1155CC"/>
          <w:sz w:val="28"/>
          <w:u w:val="none"/>
        </w:rPr>
        <w:t xml:space="preserve"> </w:t>
      </w:r>
      <w:r>
        <w:rPr>
          <w:rFonts w:ascii="Patua One" w:cs="Patua One" w:eastAsia="Patua One" w:hAnsi="Patua One"/>
          <w:color w:val="1155CC"/>
          <w:sz w:val="28"/>
          <w:u w:val="single"/>
        </w:rPr>
        <w:t>decoelhosbc@gmail.com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Patua On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bidi="hi-IN" w:eastAsia="zh-CN" w:val="es-CL"/>
    </w:rPr>
  </w:style>
  <w:style w:styleId="style1" w:type="paragraph">
    <w:name w:val="Título 1"/>
    <w:basedOn w:val="style21"/>
    <w:next w:val="style1"/>
    <w:pPr>
      <w:keepNext/>
      <w:keepLines/>
      <w:spacing w:after="0" w:before="200" w:line="100" w:lineRule="atLeast"/>
      <w:contextualSpacing/>
    </w:pPr>
    <w:rPr>
      <w:rFonts w:ascii="Trebuchet MS" w:cs="Trebuchet MS" w:eastAsia="Trebuchet MS" w:hAnsi="Trebuchet MS"/>
      <w:sz w:val="32"/>
    </w:rPr>
  </w:style>
  <w:style w:styleId="style2" w:type="paragraph">
    <w:name w:val="Título 2"/>
    <w:basedOn w:val="style21"/>
    <w:next w:val="style2"/>
    <w:pPr>
      <w:keepNext/>
      <w:keepLines/>
      <w:spacing w:after="0" w:before="200" w:line="100" w:lineRule="atLeast"/>
      <w:contextualSpacing/>
    </w:pPr>
    <w:rPr>
      <w:rFonts w:ascii="Trebuchet MS" w:cs="Trebuchet MS" w:eastAsia="Trebuchet MS" w:hAnsi="Trebuchet MS"/>
      <w:b/>
      <w:sz w:val="26"/>
    </w:rPr>
  </w:style>
  <w:style w:styleId="style3" w:type="paragraph">
    <w:name w:val="Título 3"/>
    <w:basedOn w:val="style21"/>
    <w:next w:val="style3"/>
    <w:pPr>
      <w:keepNext/>
      <w:keepLines/>
      <w:spacing w:after="0" w:before="160" w:line="100" w:lineRule="atLeast"/>
      <w:contextualSpacing/>
    </w:pPr>
    <w:rPr>
      <w:rFonts w:ascii="Trebuchet MS" w:cs="Trebuchet MS" w:eastAsia="Trebuchet MS" w:hAnsi="Trebuchet MS"/>
      <w:b/>
      <w:color w:val="666666"/>
      <w:sz w:val="24"/>
    </w:rPr>
  </w:style>
  <w:style w:styleId="style4" w:type="paragraph">
    <w:name w:val="Título 4"/>
    <w:basedOn w:val="style21"/>
    <w:next w:val="style4"/>
    <w:pPr>
      <w:keepNext/>
      <w:keepLines/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  <w:u w:val="single"/>
    </w:rPr>
  </w:style>
  <w:style w:styleId="style5" w:type="paragraph">
    <w:name w:val="Título 5"/>
    <w:basedOn w:val="style21"/>
    <w:next w:val="style5"/>
    <w:pPr>
      <w:keepNext/>
      <w:keepLines/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</w:rPr>
  </w:style>
  <w:style w:styleId="style6" w:type="paragraph">
    <w:name w:val="Título 6"/>
    <w:basedOn w:val="style21"/>
    <w:next w:val="style6"/>
    <w:pPr>
      <w:keepNext/>
      <w:keepLines/>
      <w:spacing w:after="0" w:before="160" w:line="100" w:lineRule="atLeast"/>
      <w:contextualSpacing/>
    </w:pPr>
    <w:rPr>
      <w:rFonts w:ascii="Trebuchet MS" w:cs="Trebuchet MS" w:eastAsia="Trebuchet MS" w:hAnsi="Trebuchet MS"/>
      <w:i/>
      <w:color w:val="666666"/>
      <w:sz w:val="22"/>
    </w:rPr>
  </w:style>
  <w:style w:styleId="style15" w:type="character">
    <w:name w:val="Link da Internet"/>
    <w:next w:val="style15"/>
    <w:rPr>
      <w:color w:val="000080"/>
      <w:u w:val="single"/>
      <w:lang w:bidi="zxx-" w:eastAsia="zxx-" w:val="zxx-"/>
    </w:rPr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LO-normal"/>
    <w:next w:val="style21"/>
    <w:pPr>
      <w:keepNext/>
      <w:keepLines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bidi="hi-IN" w:eastAsia="zh-CN" w:val="es-CL"/>
    </w:rPr>
  </w:style>
  <w:style w:styleId="style22" w:type="paragraph">
    <w:name w:val="Título do documento"/>
    <w:basedOn w:val="style21"/>
    <w:next w:val="style22"/>
    <w:pPr>
      <w:keepNext/>
      <w:keepLines/>
      <w:spacing w:after="0" w:before="0" w:line="100" w:lineRule="atLeast"/>
      <w:contextualSpacing/>
      <w:jc w:val="left"/>
    </w:pPr>
    <w:rPr>
      <w:rFonts w:ascii="Trebuchet MS" w:cs="Trebuchet MS" w:eastAsia="Trebuchet MS" w:hAnsi="Trebuchet MS"/>
      <w:sz w:val="42"/>
    </w:rPr>
  </w:style>
  <w:style w:styleId="style23" w:type="paragraph">
    <w:name w:val="Subtítulo"/>
    <w:basedOn w:val="style21"/>
    <w:next w:val="style23"/>
    <w:pPr>
      <w:keepNext/>
      <w:keepLines/>
      <w:spacing w:after="200" w:before="0" w:line="100" w:lineRule="atLeast"/>
      <w:contextualSpacing/>
      <w:jc w:val="left"/>
    </w:pPr>
    <w:rPr>
      <w:rFonts w:ascii="Trebuchet MS" w:cs="Trebuchet MS" w:eastAsia="Trebuchet MS" w:hAnsi="Trebuchet MS"/>
      <w:i/>
      <w:color w:val="666666"/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ester_fz@hotmail.com" TargetMode="External"/><Relationship Id="rId5" Type="http://schemas.openxmlformats.org/officeDocument/2006/relationships/hyperlink" Target="mailto:matiasgarossi@hot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Misión Roma - Jubileo 2014 -.docx</dc:title>
</cp:coreProperties>
</file>